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常德市公车信息化管理业务培训市直参会单位</w:t>
      </w:r>
    </w:p>
    <w:p>
      <w:pPr>
        <w:jc w:val="center"/>
        <w:rPr>
          <w:rFonts w:hint="eastAsia"/>
          <w:b/>
          <w:szCs w:val="21"/>
        </w:rPr>
      </w:pP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800"/>
        <w:gridCol w:w="530"/>
        <w:gridCol w:w="1738"/>
        <w:gridCol w:w="490"/>
        <w:gridCol w:w="1782"/>
        <w:gridCol w:w="486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9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序</w:t>
            </w:r>
          </w:p>
          <w:p>
            <w:pPr>
              <w:spacing w:line="220" w:lineRule="exact"/>
              <w:jc w:val="center"/>
              <w:rPr>
                <w:rFonts w:hint="eastAsia"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单位名称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序</w:t>
            </w:r>
          </w:p>
          <w:p>
            <w:pPr>
              <w:spacing w:line="220" w:lineRule="exact"/>
              <w:jc w:val="center"/>
              <w:rPr>
                <w:rFonts w:hint="eastAsia"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号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单位名称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序</w:t>
            </w:r>
          </w:p>
          <w:p>
            <w:pPr>
              <w:spacing w:line="220" w:lineRule="exact"/>
              <w:jc w:val="center"/>
              <w:rPr>
                <w:rFonts w:hint="eastAsia"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号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单位名称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序</w:t>
            </w:r>
          </w:p>
          <w:p>
            <w:pPr>
              <w:spacing w:line="220" w:lineRule="exact"/>
              <w:jc w:val="center"/>
              <w:rPr>
                <w:rFonts w:hint="eastAsia"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号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市纪委监委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市民政局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81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市动物卫生监督所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121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市行政审批服务局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市委巡察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42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18"/>
                <w:szCs w:val="18"/>
                <w:lang w:bidi="ar"/>
              </w:rPr>
              <w:t>市社会救助事务中心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82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市商务局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122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市机关事务管理局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市纪委监委案件管理中心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43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市康复医院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83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市商务局退管处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123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市政府研究室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市委办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44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市社会福利院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84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市文化旅游广电体育局（市文物局）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124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市金融办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市人大办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45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市社会福利彩票发行中心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85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市文化市场综合执法支队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125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市信访局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市政府办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46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市殡葬服务中心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86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常德电视调频转播台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126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市乡村振兴局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市政府驻北京联络处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47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市司法局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w w:val="9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w w:val="90"/>
                <w:sz w:val="18"/>
                <w:szCs w:val="18"/>
              </w:rPr>
              <w:t>87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市体育运动学校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127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市政府驻上海联络处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48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市强制隔离戒毒所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88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市汉剧高腔保护中心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128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市医保局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9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市政府驻深圳联络处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49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市财政局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89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市卫健委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129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省无管委常德市管理处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市政府驻长沙联络处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50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市财政局桃花源分局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90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市第一人民医院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130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市无线电监测站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市政协办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51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市人社局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91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市第一中医医院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市民主党派工商联机关行政事务管理办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市委组织部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52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常德技师学院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92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市第二人民医院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市委宣传部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53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市自然资源和规划局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93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市妇幼保健院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团市委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市中国常德诗墙管理处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54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市土地开发整理中心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94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市疾病预防控制中心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市委统战部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55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市国土资源储备中心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95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市中心血站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135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市委政法委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56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市自然资源事务中心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96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市第五人民医院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136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17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市委防范和处理邪教问题领导小组办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57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市国土资源规划测绘院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市劳动卫生职业病防治所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137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18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市委政研室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58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市不动产登记中心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市皮肤病性病防治所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138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市侨联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19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市委网信办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59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市生态环境局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市审计局（市委审计办）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139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市委编委办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60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市生态环境综合行政执法支队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市退役军人事务局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140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市直机关工委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61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市环境监测站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市军休所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141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市贸促会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市委老干局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62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市住房和城乡建设局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市应急管理局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142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市红十字会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市委保密办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63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市建设工程质量安全监督站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103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市地震局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143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市武陵监狱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市发改委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64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市城市桥梁管理处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市应急救援中心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144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市招商事务促进中心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市铁路办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65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市城市道路管理处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105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市国资委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145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市供销合作总社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市教育局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66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市海绵城市中心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106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市市场监督管理局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146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市住房公积金管理中心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27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常德广播电视大学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67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市房地产产权处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107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市产商品质量监督检验所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147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28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市科技局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68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市交通运输局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108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市食品药品检验所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148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29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市技术转移中心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69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市水运事务中心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109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市食品检验所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149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常德日报社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市工信局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70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市交通综合行政执法支队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110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市计量测试检定所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150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市接待服务中心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市经信委离退处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71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市道路运输服务中心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111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市统计局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151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市委党史研究室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市节能监察中心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72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pacing w:val="-8"/>
                <w:sz w:val="18"/>
                <w:szCs w:val="18"/>
              </w:rPr>
            </w:pPr>
            <w:r>
              <w:rPr>
                <w:rFonts w:ascii="仿宋" w:hAnsi="仿宋" w:eastAsia="仿宋"/>
                <w:spacing w:val="-8"/>
                <w:sz w:val="18"/>
                <w:szCs w:val="18"/>
              </w:rPr>
              <w:t>市交通建设质量安全监督管理站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112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市城市管理和综合执法局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152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市委党校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市公安局（市巡特警支队、市森林公安分局）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73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pacing w:val="-8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18"/>
                <w:szCs w:val="18"/>
              </w:rPr>
              <w:t>地方航道所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113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市城管综合行政执法支队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153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市住房保障服务中心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市公安局武陵分局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74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市水利局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114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市城市管理事务中心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154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市农林科学研究院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市公安局柳叶湖分局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w w:val="8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w w:val="80"/>
                <w:sz w:val="18"/>
                <w:szCs w:val="18"/>
              </w:rPr>
              <w:t>75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市江北城区防洪工程建设管理处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115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市灯饰管理处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155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市公路建设养护中心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市公安局交警支队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76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市农业农村局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116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市园林绿化服务中心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156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常德职业技术学院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37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市交通警察支队直属一大队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77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市畜牧水产事务中心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117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市屈原公园管理处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157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常德职业技术学院附属一医院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38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市交通警察支队直属二大队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78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市农机事务中心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118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市园林绿化研究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158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湖南幼儿师范高等专科学校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39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市交通警察支队直属四大队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79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市农业综合行政执法支队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119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pacing w:val="-6"/>
                <w:sz w:val="18"/>
                <w:szCs w:val="18"/>
              </w:rPr>
            </w:pPr>
            <w:r>
              <w:rPr>
                <w:rFonts w:ascii="仿宋" w:hAnsi="仿宋" w:eastAsia="仿宋"/>
                <w:spacing w:val="-6"/>
                <w:sz w:val="18"/>
                <w:szCs w:val="18"/>
              </w:rPr>
              <w:t>市园林绿化工程质量监督管理站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159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常德财经机电职业学院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/>
                <w:spacing w:val="-6"/>
                <w:sz w:val="18"/>
                <w:szCs w:val="18"/>
              </w:rPr>
              <w:t>市机动车驾驶人考场服务管理中心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80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市农机推广站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120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常德市绿地养护所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160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市中级人民法院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A6A93"/>
    <w:rsid w:val="19B10C08"/>
    <w:rsid w:val="3CFA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2021-09-24T04:05:00Z</dcterms:created>
  <dc:creator>小丽宇</dc:creator>
  <cp:lastModifiedBy>小丽宇</cp:lastModifiedBy>
  <dcterms:modified xsi:type="dcterms:W3CDTF">2021-09-24T07:02:56Z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2FD47780100846B0A3222748D0DF7C01</vt:lpwstr>
  </property>
</Properties>
</file>